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EC" w:rsidRDefault="00E751EC" w:rsidP="00E751EC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Задача № 1</w:t>
      </w:r>
    </w:p>
    <w:p w:rsidR="00E751EC" w:rsidRDefault="00E751EC" w:rsidP="00E751EC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</w:p>
    <w:p w:rsidR="00E751EC" w:rsidRDefault="00E751EC" w:rsidP="00E751EC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</w:p>
    <w:p w:rsidR="00E751EC" w:rsidRPr="00E751EC" w:rsidRDefault="00E751EC" w:rsidP="00E751EC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E751EC">
        <w:rPr>
          <w:rFonts w:ascii="Helvetica" w:eastAsia="Times New Roman" w:hAnsi="Helvetica" w:cs="Helvetica"/>
          <w:color w:val="333333"/>
          <w:sz w:val="23"/>
          <w:szCs w:val="23"/>
        </w:rPr>
        <w:t>Определить абсолютное давление пара на поверхности воды в котле по показаниям батарейного ртутного манометра, если даны отметки уровней в метрах от условного нуля.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6"/>
        <w:gridCol w:w="1336"/>
        <w:gridCol w:w="1336"/>
        <w:gridCol w:w="1336"/>
        <w:gridCol w:w="1336"/>
        <w:gridCol w:w="1337"/>
      </w:tblGrid>
      <w:tr w:rsidR="00E751EC" w:rsidRPr="00E751EC" w:rsidTr="00E751EC">
        <w:trPr>
          <w:trHeight w:val="383"/>
        </w:trPr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1EC" w:rsidRPr="00E751EC" w:rsidRDefault="00E751EC" w:rsidP="00E751EC">
            <w:pPr>
              <w:spacing w:after="167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E751EC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▼1, м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1EC" w:rsidRPr="00E751EC" w:rsidRDefault="00E751EC" w:rsidP="00E751EC">
            <w:pPr>
              <w:spacing w:after="167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E751EC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▼2, м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1EC" w:rsidRPr="00E751EC" w:rsidRDefault="00E751EC" w:rsidP="00E751EC">
            <w:pPr>
              <w:spacing w:after="167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E751EC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▼3, м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1EC" w:rsidRPr="00E751EC" w:rsidRDefault="00E751EC" w:rsidP="00E751EC">
            <w:pPr>
              <w:spacing w:after="167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E751EC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▼4, м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1EC" w:rsidRPr="00E751EC" w:rsidRDefault="00E751EC" w:rsidP="00E751EC">
            <w:pPr>
              <w:spacing w:after="167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E751EC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▼5, м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1EC" w:rsidRPr="00E751EC" w:rsidRDefault="00E751EC" w:rsidP="00E751EC">
            <w:pPr>
              <w:spacing w:after="167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E751EC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Pa</w:t>
            </w:r>
            <w:proofErr w:type="spellEnd"/>
            <w:r w:rsidRPr="00E751EC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, </w:t>
            </w:r>
            <w:proofErr w:type="spellStart"/>
            <w:r w:rsidRPr="00E751EC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мм</w:t>
            </w:r>
            <w:proofErr w:type="gramStart"/>
            <w:r w:rsidRPr="00E751EC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.р</w:t>
            </w:r>
            <w:proofErr w:type="gramEnd"/>
            <w:r w:rsidRPr="00E751EC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т.ст</w:t>
            </w:r>
            <w:proofErr w:type="spellEnd"/>
          </w:p>
        </w:tc>
      </w:tr>
      <w:tr w:rsidR="00E751EC" w:rsidRPr="00E751EC" w:rsidTr="00E751EC">
        <w:trPr>
          <w:trHeight w:val="383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1EC" w:rsidRPr="00E751EC" w:rsidRDefault="00E751EC" w:rsidP="00E751EC">
            <w:pPr>
              <w:spacing w:after="167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E751EC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6,0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1EC" w:rsidRPr="00E751EC" w:rsidRDefault="00E751EC" w:rsidP="00E751EC">
            <w:pPr>
              <w:spacing w:after="167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E751EC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1EC" w:rsidRPr="00E751EC" w:rsidRDefault="00E751EC" w:rsidP="00E751EC">
            <w:pPr>
              <w:spacing w:after="167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E751EC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6,2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1EC" w:rsidRPr="00E751EC" w:rsidRDefault="00E751EC" w:rsidP="00E751EC">
            <w:pPr>
              <w:spacing w:after="167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E751EC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5,1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1EC" w:rsidRPr="00E751EC" w:rsidRDefault="00E751EC" w:rsidP="00E751EC">
            <w:pPr>
              <w:spacing w:after="167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E751EC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6,7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1EC" w:rsidRPr="00E751EC" w:rsidRDefault="00E751EC" w:rsidP="00E751EC">
            <w:pPr>
              <w:spacing w:after="167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E751EC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754</w:t>
            </w:r>
          </w:p>
        </w:tc>
      </w:tr>
    </w:tbl>
    <w:p w:rsidR="00E751EC" w:rsidRPr="00E751EC" w:rsidRDefault="00E751EC" w:rsidP="00E751EC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E751EC">
        <w:rPr>
          <w:rFonts w:ascii="Helvetica" w:eastAsia="Times New Roman" w:hAnsi="Helvetica" w:cs="Helvetica"/>
          <w:color w:val="333333"/>
          <w:sz w:val="23"/>
          <w:szCs w:val="23"/>
        </w:rPr>
        <w:t> </w:t>
      </w:r>
    </w:p>
    <w:p w:rsidR="00E751EC" w:rsidRPr="00E751EC" w:rsidRDefault="00E751EC" w:rsidP="00E751EC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3678555" cy="2881630"/>
            <wp:effectExtent l="19050" t="0" r="0" b="0"/>
            <wp:docPr id="1" name="Рисунок 89" descr="http://firing-hydra.ru/image/hydra/zadacha-1_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http://firing-hydra.ru/image/hydra/zadacha-1_2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288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1EC" w:rsidRDefault="00E751EC">
      <w:pPr>
        <w:rPr>
          <w:rFonts w:ascii="Helvetica" w:eastAsia="Times New Roman" w:hAnsi="Helvetica" w:cs="Helvetica"/>
          <w:color w:val="333333"/>
          <w:sz w:val="23"/>
          <w:szCs w:val="23"/>
        </w:rPr>
      </w:pPr>
    </w:p>
    <w:p w:rsidR="00E751EC" w:rsidRPr="00E751EC" w:rsidRDefault="00E751EC" w:rsidP="00E751EC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Задача № 2.</w:t>
      </w:r>
    </w:p>
    <w:p w:rsidR="00E751EC" w:rsidRDefault="00E751EC" w:rsidP="00E751EC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В открытые сообщающиеся сосуды налиты жидкости разного удельного веса γ1 и γ2. Найти высоты h1 и h2, если известно, что разность уровней в сосудах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h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>.</w:t>
      </w:r>
    </w:p>
    <w:p w:rsidR="00E751EC" w:rsidRDefault="00E751EC" w:rsidP="00E751EC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γ1=1,3т/м3</w:t>
      </w:r>
    </w:p>
    <w:p w:rsidR="00E751EC" w:rsidRDefault="00E751EC" w:rsidP="00E751EC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γ2=1,7т/м3</w:t>
      </w:r>
    </w:p>
    <w:p w:rsidR="00E751EC" w:rsidRDefault="00E751EC" w:rsidP="00E751EC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proofErr w:type="spellStart"/>
      <w:r>
        <w:rPr>
          <w:rFonts w:ascii="Helvetica" w:hAnsi="Helvetica" w:cs="Helvetica"/>
          <w:color w:val="333333"/>
          <w:sz w:val="23"/>
          <w:szCs w:val="23"/>
        </w:rPr>
        <w:t>h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= 0,8м</w:t>
      </w:r>
    </w:p>
    <w:p w:rsidR="00E751EC" w:rsidRDefault="00E751EC" w:rsidP="00E751EC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noProof/>
          <w:color w:val="333333"/>
          <w:sz w:val="23"/>
          <w:szCs w:val="23"/>
        </w:rPr>
        <w:lastRenderedPageBreak/>
        <w:drawing>
          <wp:inline distT="0" distB="0" distL="0" distR="0">
            <wp:extent cx="3785235" cy="2254250"/>
            <wp:effectExtent l="19050" t="0" r="5715" b="0"/>
            <wp:docPr id="11" name="Рисунок 54" descr="http://firing-hydra.ru/image/hydra/zadacha-2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http://firing-hydra.ru/image/hydra/zadacha-2_1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235" cy="225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1EC" w:rsidRDefault="00E751EC" w:rsidP="00E751EC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</w:p>
    <w:p w:rsidR="00E751EC" w:rsidRDefault="00E751EC" w:rsidP="00E751EC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 Задача № 3</w:t>
      </w:r>
    </w:p>
    <w:p w:rsidR="00E751EC" w:rsidRDefault="00E751EC" w:rsidP="00E751EC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Определить силу давления воды на дно сосуда и на каждую из четырёх опор. Собственным весом сосуда пренебречь.</w:t>
      </w:r>
    </w:p>
    <w:p w:rsidR="00E751EC" w:rsidRDefault="00E751EC" w:rsidP="00E751EC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 </w:t>
      </w:r>
    </w:p>
    <w:p w:rsidR="00E751EC" w:rsidRDefault="00E751EC" w:rsidP="00E751EC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4338320" cy="2466975"/>
            <wp:effectExtent l="19050" t="0" r="5080" b="0"/>
            <wp:docPr id="25" name="Рисунок 94" descr="http://firing-hydra.ru/image/hydra/zadacha-3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http://firing-hydra.ru/image/hydra/zadacha-3_1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2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1EC" w:rsidRDefault="00E751EC" w:rsidP="00E751EC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 </w:t>
      </w:r>
    </w:p>
    <w:p w:rsidR="00E751EC" w:rsidRDefault="00E751EC" w:rsidP="00E751EC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Задача № 4</w:t>
      </w:r>
    </w:p>
    <w:p w:rsidR="00E751EC" w:rsidRDefault="00E751EC" w:rsidP="00E751EC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Определить силу давления на дно сосуда, наполненного жидкостью удельного веса 1,2 т/м3, если на крышку его положен груз весом 500 кг.</w:t>
      </w:r>
    </w:p>
    <w:p w:rsidR="00E751EC" w:rsidRDefault="00E751EC" w:rsidP="00E751EC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G = 500кг,</w:t>
      </w:r>
    </w:p>
    <w:p w:rsidR="00E751EC" w:rsidRDefault="00E751EC" w:rsidP="00E751EC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γ = 1,2т/м3,</w:t>
      </w:r>
    </w:p>
    <w:p w:rsidR="00E751EC" w:rsidRDefault="00E751EC" w:rsidP="00E751EC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D = 0,7м,</w:t>
      </w:r>
    </w:p>
    <w:p w:rsidR="00E751EC" w:rsidRDefault="00E751EC" w:rsidP="00E751EC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proofErr w:type="spellStart"/>
      <w:r>
        <w:rPr>
          <w:rFonts w:ascii="Helvetica" w:hAnsi="Helvetica" w:cs="Helvetica"/>
          <w:color w:val="333333"/>
          <w:sz w:val="23"/>
          <w:szCs w:val="23"/>
        </w:rPr>
        <w:t>d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= 0,3м,</w:t>
      </w:r>
    </w:p>
    <w:p w:rsidR="00E751EC" w:rsidRDefault="00E751EC" w:rsidP="00E751EC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proofErr w:type="spellStart"/>
      <w:r>
        <w:rPr>
          <w:rFonts w:ascii="Helvetica" w:hAnsi="Helvetica" w:cs="Helvetica"/>
          <w:color w:val="333333"/>
          <w:sz w:val="23"/>
          <w:szCs w:val="23"/>
        </w:rPr>
        <w:t>h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= 1,4м</w:t>
      </w:r>
    </w:p>
    <w:p w:rsidR="00E751EC" w:rsidRDefault="00E751EC" w:rsidP="00E751EC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noProof/>
          <w:color w:val="333333"/>
          <w:sz w:val="23"/>
          <w:szCs w:val="23"/>
        </w:rPr>
        <w:lastRenderedPageBreak/>
        <w:drawing>
          <wp:inline distT="0" distB="0" distL="0" distR="0">
            <wp:extent cx="2700655" cy="2604770"/>
            <wp:effectExtent l="0" t="0" r="0" b="0"/>
            <wp:docPr id="39" name="Рисунок 10" descr="http://firing-hydra.ru/image/hydra/zadacha-4_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firing-hydra.ru/image/hydra/zadacha-4_4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60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CCB" w:rsidRDefault="00E80CCB" w:rsidP="00E80CCB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Задача № 5К закрытому баллону подведены две трубки с ртутью, γpm=13,6т/м3. Определить высоту столба ртути в закрытой сверху трубке h2 (Р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0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>=0), если в открытой трубке высота h1.</w:t>
      </w:r>
    </w:p>
    <w:p w:rsidR="00E80CCB" w:rsidRDefault="00E80CCB" w:rsidP="00E80CCB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h1 = 0,9м; </w:t>
      </w:r>
    </w:p>
    <w:p w:rsidR="00E80CCB" w:rsidRDefault="00E80CCB" w:rsidP="00E80CCB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Ра =741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мм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.р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>т.ст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>.</w:t>
      </w:r>
    </w:p>
    <w:p w:rsidR="00E80CCB" w:rsidRDefault="00E80CCB" w:rsidP="00E80CCB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3051810" cy="2966720"/>
            <wp:effectExtent l="19050" t="0" r="0" b="0"/>
            <wp:docPr id="83" name="Рисунок 110" descr="http://firing-hydra.ru/image/hydra/zadacha-5_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http://firing-hydra.ru/image/hydra/zadacha-5_5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96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1EC" w:rsidRDefault="00E751EC" w:rsidP="00E751EC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</w:p>
    <w:p w:rsidR="00B843FF" w:rsidRDefault="00B843FF"/>
    <w:sectPr w:rsidR="00B84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751EC"/>
    <w:rsid w:val="00997840"/>
    <w:rsid w:val="00B843FF"/>
    <w:rsid w:val="00E751EC"/>
    <w:rsid w:val="00E80CCB"/>
    <w:rsid w:val="00FF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5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по УПР</dc:creator>
  <cp:lastModifiedBy>Заместитель по УПР</cp:lastModifiedBy>
  <cp:revision>3</cp:revision>
  <dcterms:created xsi:type="dcterms:W3CDTF">2018-09-07T09:33:00Z</dcterms:created>
  <dcterms:modified xsi:type="dcterms:W3CDTF">2018-09-07T09:46:00Z</dcterms:modified>
</cp:coreProperties>
</file>